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2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b w:val="1"/>
          <w:color w:val="0000ff"/>
          <w:sz w:val="40"/>
          <w:szCs w:val="40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ff"/>
          <w:sz w:val="40"/>
          <w:szCs w:val="40"/>
          <w:rtl w:val="0"/>
        </w:rPr>
        <w:t xml:space="preserve">國立體育大學教育部補助計畫成果資料</w:t>
      </w:r>
    </w:p>
    <w:tbl>
      <w:tblPr>
        <w:tblStyle w:val="Table1"/>
        <w:tblW w:w="963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1"/>
        <w:gridCol w:w="954"/>
        <w:gridCol w:w="2307"/>
        <w:gridCol w:w="567"/>
        <w:gridCol w:w="1086"/>
        <w:gridCol w:w="63"/>
        <w:gridCol w:w="1155"/>
        <w:gridCol w:w="88"/>
        <w:gridCol w:w="38"/>
        <w:gridCol w:w="642"/>
        <w:gridCol w:w="2187"/>
        <w:tblGridChange w:id="0">
          <w:tblGrid>
            <w:gridCol w:w="551"/>
            <w:gridCol w:w="954"/>
            <w:gridCol w:w="2307"/>
            <w:gridCol w:w="567"/>
            <w:gridCol w:w="1086"/>
            <w:gridCol w:w="63"/>
            <w:gridCol w:w="1155"/>
            <w:gridCol w:w="88"/>
            <w:gridCol w:w="38"/>
            <w:gridCol w:w="642"/>
            <w:gridCol w:w="2187"/>
          </w:tblGrid>
        </w:tblGridChange>
      </w:tblGrid>
      <w:tr>
        <w:trPr>
          <w:cantSplit w:val="0"/>
          <w:trHeight w:val="79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line="600" w:lineRule="auto"/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計畫名稱</w:t>
            </w:r>
          </w:p>
        </w:tc>
        <w:tc>
          <w:tcPr>
            <w:gridSpan w:val="9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spacing w:line="600" w:lineRule="auto"/>
              <w:rPr>
                <w:rFonts w:ascii="DFKai-SB" w:cs="DFKai-SB" w:eastAsia="DFKai-SB" w:hAnsi="DFKai-SB"/>
                <w:color w:val="80808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野外新生訓練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spacing w:line="600" w:lineRule="auto"/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活動名稱</w:t>
            </w:r>
          </w:p>
        </w:tc>
        <w:tc>
          <w:tcPr>
            <w:gridSpan w:val="4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ROOT14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60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指標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A4-2</w:t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line="600" w:lineRule="auto"/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執行單位</w:t>
            </w:r>
          </w:p>
        </w:tc>
        <w:tc>
          <w:tcPr>
            <w:gridSpan w:val="9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休閒產業經營學系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line="600" w:lineRule="auto"/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活動日期</w:t>
            </w:r>
          </w:p>
        </w:tc>
        <w:tc>
          <w:tcPr>
            <w:gridSpan w:val="9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112年12月7-10日 星期四-日</w:t>
            </w:r>
          </w:p>
        </w:tc>
      </w:tr>
      <w:tr>
        <w:trPr>
          <w:cantSplit w:val="0"/>
          <w:trHeight w:val="11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line="600" w:lineRule="auto"/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活動時間</w:t>
            </w:r>
          </w:p>
        </w:tc>
        <w:tc>
          <w:tcPr>
            <w:gridSpan w:val="4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9/20-10/26 行前訓練</w:t>
            </w:r>
          </w:p>
          <w:p w:rsidR="00000000" w:rsidDel="00000000" w:rsidP="00000000" w:rsidRDefault="00000000" w:rsidRPr="00000000" w14:paraId="00000032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12/7-12/10 攀登加里山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活動地點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苗栗南庄山區</w:t>
            </w:r>
          </w:p>
        </w:tc>
      </w:tr>
      <w:tr>
        <w:trPr>
          <w:cantSplit w:val="0"/>
          <w:trHeight w:val="43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spacing w:line="600" w:lineRule="auto"/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活動網址</w:t>
            </w:r>
          </w:p>
        </w:tc>
        <w:tc>
          <w:tcPr>
            <w:gridSpan w:val="9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600" w:lineRule="auto"/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活動種類</w:t>
            </w:r>
          </w:p>
        </w:tc>
        <w:tc>
          <w:tcPr>
            <w:gridSpan w:val="9"/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600" w:lineRule="auto"/>
              <w:rPr>
                <w:rFonts w:ascii="DFKai-SB" w:cs="DFKai-SB" w:eastAsia="DFKai-SB" w:hAnsi="DFKai-SB"/>
                <w:u w:val="singl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■活動     □演講／座談       □工作坊    □協同教學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600" w:lineRule="auto"/>
              <w:rPr>
                <w:rFonts w:ascii="DFKai-SB" w:cs="DFKai-SB" w:eastAsia="DFKai-SB" w:hAnsi="DFKai-SB"/>
                <w:u w:val="singl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■課程     □其他：</w:t>
            </w:r>
            <w:r w:rsidDel="00000000" w:rsidR="00000000" w:rsidRPr="00000000">
              <w:rPr>
                <w:rFonts w:ascii="DFKai-SB" w:cs="DFKai-SB" w:eastAsia="DFKai-SB" w:hAnsi="DFKai-SB"/>
                <w:u w:val="single"/>
                <w:rtl w:val="0"/>
              </w:rPr>
              <w:t xml:space="preserve">　　　　　　　　　　　</w:t>
            </w:r>
          </w:p>
        </w:tc>
      </w:tr>
      <w:tr>
        <w:trPr>
          <w:cantSplit w:val="0"/>
          <w:trHeight w:val="349" w:hRule="atLeast"/>
          <w:tblHeader w:val="0"/>
        </w:trPr>
        <w:tc>
          <w:tcPr>
            <w:gridSpan w:val="2"/>
            <w:vMerge w:val="restart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600" w:lineRule="auto"/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聯絡人</w:t>
            </w:r>
          </w:p>
        </w:tc>
        <w:tc>
          <w:tcPr>
            <w:gridSpan w:val="3"/>
            <w:vMerge w:val="restart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吳冠璋</w:t>
            </w:r>
          </w:p>
        </w:tc>
        <w:tc>
          <w:tcPr>
            <w:gridSpan w:val="6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聯絡電話：0910927639</w:t>
            </w:r>
          </w:p>
        </w:tc>
      </w:tr>
      <w:tr>
        <w:trPr>
          <w:cantSplit w:val="0"/>
          <w:trHeight w:val="159" w:hRule="atLeast"/>
          <w:tblHeader w:val="0"/>
        </w:trPr>
        <w:tc>
          <w:tcPr>
            <w:gridSpan w:val="2"/>
            <w:vMerge w:val="continue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6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電子信箱：guan@ntsu.edu.tw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line="600" w:lineRule="auto"/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總參與人數</w:t>
            </w:r>
          </w:p>
        </w:tc>
        <w:tc>
          <w:tcPr>
            <w:gridSpan w:val="9"/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line="600" w:lineRule="auto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參與教師3人，學生20人，合計23人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d5b5" w:val="clear"/>
            <w:vAlign w:val="center"/>
          </w:tcPr>
          <w:p w:rsidR="00000000" w:rsidDel="00000000" w:rsidP="00000000" w:rsidRDefault="00000000" w:rsidRPr="00000000" w14:paraId="00000073">
            <w:pPr>
              <w:spacing w:line="320" w:lineRule="auto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相關附件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spacing w:line="400" w:lineRule="auto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  ■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活動資料(活動中提供參與者資料或者講義……等)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1"/>
              </w:numPr>
              <w:spacing w:line="400" w:lineRule="auto"/>
              <w:ind w:left="601" w:hanging="426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活動影音檔(無則免勾選) 觀看網址：________________________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1"/>
              </w:numPr>
              <w:spacing w:line="400" w:lineRule="auto"/>
              <w:ind w:left="601" w:hanging="426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簽到表     </w:t>
            </w: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■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問卷資料(每場活動、講座、工作坊請務必做問卷調查)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1"/>
              </w:numPr>
              <w:spacing w:line="400" w:lineRule="auto"/>
              <w:ind w:left="601" w:hanging="426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其他：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spacing w:line="400" w:lineRule="auto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單位承辦人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spacing w:line="400" w:lineRule="auto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spacing w:line="400" w:lineRule="auto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單位主管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8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spacing w:line="400" w:lineRule="auto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8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spacing w:line="400" w:lineRule="auto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教學業務發展組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spacing w:line="400" w:lineRule="auto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963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39"/>
        <w:tblGridChange w:id="0">
          <w:tblGrid>
            <w:gridCol w:w="9639"/>
          </w:tblGrid>
        </w:tblGridChange>
      </w:tblGrid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d5b5" w:val="clear"/>
          </w:tcPr>
          <w:p w:rsidR="00000000" w:rsidDel="00000000" w:rsidP="00000000" w:rsidRDefault="00000000" w:rsidRPr="00000000" w14:paraId="00000099">
            <w:pPr>
              <w:rPr>
                <w:rFonts w:ascii="DFKai-SB" w:cs="DFKai-SB" w:eastAsia="DFKai-SB" w:hAnsi="DFKai-SB"/>
                <w:b w:val="1"/>
                <w:color w:val="0000ff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1. 活動內容簡述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8"/>
                <w:szCs w:val="28"/>
                <w:rtl w:val="0"/>
              </w:rPr>
              <w:t xml:space="preserve">藉由帶領本校新生攀登加里山，讓新生跨出舒適圈並挑戰自己，在活動期間除教導登山相關知識亦傳授更多關於自然生態保育、環境永續發展之相關內容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。透過登山培養團體的合作精神，體驗與維護野外生活以及親睹異於數位上的自然之美。希望達到讓學員面對各種困難及挫折時，轉化心智勇於面對並強化解決問題的能力。由學長姐擔任指導員，增加其登山活動的帶領經驗，亦同時讓指導員跨出自己的舒適圈。</w:t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d5b5" w:val="clear"/>
            <w:vAlign w:val="center"/>
          </w:tcPr>
          <w:p w:rsidR="00000000" w:rsidDel="00000000" w:rsidP="00000000" w:rsidRDefault="00000000" w:rsidRPr="00000000" w14:paraId="0000009B">
            <w:pPr>
              <w:rPr>
                <w:rFonts w:ascii="DFKai-SB" w:cs="DFKai-SB" w:eastAsia="DFKai-SB" w:hAnsi="DFKai-SB"/>
                <w:color w:val="0000ff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2. 執行成果指標(量化與質化)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DFKai-SB" w:cs="DFKai-SB" w:eastAsia="DFKai-SB" w:hAnsi="DFKai-SB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8"/>
                <w:szCs w:val="28"/>
                <w:rtl w:val="0"/>
              </w:rPr>
              <w:t xml:space="preserve">ROOT野外新生訓練課程已辦理第14屆，讓新生在登山與行前訓練的過程中，學習如何融入團體生活，培養其團隊合作、解決問題的能力，同時也協助學生找到未來方向。學生今年還有體推系與運保系共四名參加，成效良好。本屆維持四天的課程，也邀請過去曾擔任ROOT指導員的學長姐於第三天晚間回來共襄盛舉，總共有17位畢業系友回來分享。</w:t>
            </w:r>
          </w:p>
          <w:p w:rsidR="00000000" w:rsidDel="00000000" w:rsidP="00000000" w:rsidRDefault="00000000" w:rsidRPr="00000000" w14:paraId="0000009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d5b5" w:val="clear"/>
          </w:tcPr>
          <w:p w:rsidR="00000000" w:rsidDel="00000000" w:rsidP="00000000" w:rsidRDefault="00000000" w:rsidRPr="00000000" w14:paraId="0000009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3.活動訊息傳遞方式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spacing w:line="4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□校內簽辦 □學校最新消息  □海報</w:t>
            </w:r>
          </w:p>
          <w:p w:rsidR="00000000" w:rsidDel="00000000" w:rsidP="00000000" w:rsidRDefault="00000000" w:rsidRPr="00000000" w14:paraId="000000A0">
            <w:pPr>
              <w:spacing w:line="4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□ e-mail  ■其他：播放ROOT 影片</w:t>
              <w:br w:type="textWrapping"/>
            </w:r>
            <w:r w:rsidDel="00000000" w:rsidR="00000000" w:rsidRPr="00000000">
              <w:rPr>
                <w:rFonts w:ascii="DFKai-SB" w:cs="DFKai-SB" w:eastAsia="DFKai-SB" w:hAnsi="DFKai-SB"/>
                <w:color w:val="0000ff"/>
                <w:highlight w:val="lightGray"/>
                <w:rtl w:val="0"/>
              </w:rPr>
              <w:t xml:space="preserve">(請以文字及拍照或擷取畫面說明傳遞方式，圖片寬度10CM)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DFKai-SB" w:cs="DFKai-SB" w:eastAsia="DFKai-SB" w:hAnsi="DFKai-SB"/>
                <w:color w:val="808080"/>
              </w:rPr>
            </w:pPr>
            <w:r w:rsidDel="00000000" w:rsidR="00000000" w:rsidRPr="00000000">
              <w:rPr/>
              <w:drawing>
                <wp:inline distB="0" distT="0" distL="0" distR="0">
                  <wp:extent cx="5778500" cy="258445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7047" l="0" r="3284" t="16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0" cy="2584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DFKai-SB" w:cs="DFKai-SB" w:eastAsia="DFKai-SB" w:hAnsi="DFKai-SB"/>
                <w:color w:val="80808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4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71"/>
        <w:gridCol w:w="4871"/>
        <w:tblGridChange w:id="0">
          <w:tblGrid>
            <w:gridCol w:w="4871"/>
            <w:gridCol w:w="4871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gridSpan w:val="2"/>
            <w:shd w:fill="fbd5b5" w:val="clear"/>
          </w:tcPr>
          <w:p w:rsidR="00000000" w:rsidDel="00000000" w:rsidP="00000000" w:rsidRDefault="00000000" w:rsidRPr="00000000" w14:paraId="000000A7">
            <w:pPr>
              <w:spacing w:line="4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活動花絮 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0000ff"/>
                <w:rtl w:val="0"/>
              </w:rPr>
              <w:br w:type="textWrapping"/>
            </w:r>
            <w:r w:rsidDel="00000000" w:rsidR="00000000" w:rsidRPr="00000000">
              <w:rPr>
                <w:rFonts w:ascii="DFKai-SB" w:cs="DFKai-SB" w:eastAsia="DFKai-SB" w:hAnsi="DFKai-SB"/>
                <w:color w:val="0000ff"/>
                <w:sz w:val="22"/>
                <w:szCs w:val="22"/>
                <w:rtl w:val="0"/>
              </w:rPr>
              <w:t xml:space="preserve">活動照片最少6張，每張需有照片說明，請排列於A4版面內，每張A4紙張排列直式4張或橫式6張照片(每張照片長寬比例要一樣，可設定寬度8CM)。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880000" cy="2124000"/>
                  <wp:effectExtent b="0" l="0" r="0" t="0"/>
                  <wp:docPr id="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943225" cy="2206921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2069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出發前合照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頒發ROOT最佳學員獎</w:t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943225" cy="2206921"/>
                  <wp:effectExtent b="0" l="0" r="0" t="0"/>
                  <wp:docPr id="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2069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2880000" cy="2160000"/>
                  <wp:effectExtent b="0" l="0" r="0" t="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夜間分享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登頂加里山</w:t>
            </w:r>
          </w:p>
        </w:tc>
      </w:tr>
      <w:tr>
        <w:trPr>
          <w:cantSplit w:val="0"/>
          <w:trHeight w:val="259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80011</wp:posOffset>
                  </wp:positionH>
                  <wp:positionV relativeFrom="paragraph">
                    <wp:posOffset>0</wp:posOffset>
                  </wp:positionV>
                  <wp:extent cx="2880000" cy="2160000"/>
                  <wp:effectExtent b="0" l="0" r="0" t="0"/>
                  <wp:wrapSquare wrapText="bothSides" distB="0" distT="0" distL="114300" distR="11430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33021</wp:posOffset>
                  </wp:positionH>
                  <wp:positionV relativeFrom="paragraph">
                    <wp:posOffset>1270</wp:posOffset>
                  </wp:positionV>
                  <wp:extent cx="2880000" cy="2127250"/>
                  <wp:effectExtent b="0" l="0" r="0" t="0"/>
                  <wp:wrapSquare wrapText="bothSides" distB="0" distT="0" distL="114300" distR="11430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27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81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無痕山林演練檢討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與畢業校友合影</w:t>
            </w:r>
          </w:p>
        </w:tc>
      </w:tr>
    </w:tbl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5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04"/>
        <w:tblGridChange w:id="0">
          <w:tblGrid>
            <w:gridCol w:w="9504"/>
          </w:tblGrid>
        </w:tblGridChange>
      </w:tblGrid>
      <w:tr>
        <w:trPr>
          <w:cantSplit w:val="0"/>
          <w:trHeight w:val="5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d5b5" w:val="clear"/>
          </w:tcPr>
          <w:p w:rsidR="00000000" w:rsidDel="00000000" w:rsidP="00000000" w:rsidRDefault="00000000" w:rsidRPr="00000000" w14:paraId="000000B8">
            <w:pPr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4.活動相關附件</w:t>
            </w:r>
            <w:r w:rsidDel="00000000" w:rsidR="00000000" w:rsidRPr="00000000">
              <w:rPr>
                <w:rFonts w:ascii="DFKai-SB" w:cs="DFKai-SB" w:eastAsia="DFKai-SB" w:hAnsi="DFKai-SB"/>
                <w:color w:val="0000ff"/>
                <w:rtl w:val="0"/>
              </w:rPr>
              <w:t xml:space="preserve">(活動簡章、摘要議程或流程字)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spacing w:line="4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學員手冊(如附件)</w:t>
            </w:r>
          </w:p>
          <w:p w:rsidR="00000000" w:rsidDel="00000000" w:rsidP="00000000" w:rsidRDefault="00000000" w:rsidRPr="00000000" w14:paraId="000000BA">
            <w:pPr>
              <w:spacing w:line="4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4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4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4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4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4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4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4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440" w:lineRule="auto"/>
              <w:rPr>
                <w:rFonts w:ascii="DFKai-SB" w:cs="DFKai-SB" w:eastAsia="DFKai-SB" w:hAnsi="DFKai-SB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420" w:lineRule="auto"/>
        <w:ind w:firstLine="48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42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42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42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42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42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42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8" w:w="11906" w:orient="portrait"/>
      <w:pgMar w:bottom="992" w:top="425" w:left="1077" w:right="1077" w:header="142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DFKai-SB"/>
  <w:font w:name="PMingLiu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right"/>
      <w:rPr>
        <w:color w:val="a6a6a6"/>
        <w:sz w:val="20"/>
        <w:szCs w:val="20"/>
      </w:rPr>
    </w:pPr>
    <w:r w:rsidDel="00000000" w:rsidR="00000000" w:rsidRPr="00000000">
      <w:rPr>
        <w:rFonts w:ascii="DFKai-SB" w:cs="DFKai-SB" w:eastAsia="DFKai-SB" w:hAnsi="DFKai-SB"/>
        <w:color w:val="a6a6a6"/>
        <w:sz w:val="28"/>
        <w:szCs w:val="28"/>
        <w:rtl w:val="0"/>
      </w:rPr>
      <w:t xml:space="preserve">字體14號字，行距固定行高21點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right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480" w:hanging="480"/>
      </w:pPr>
      <w:rPr>
        <w:rFonts w:ascii="DFKai-SB" w:cs="DFKai-SB" w:eastAsia="DFKai-SB" w:hAnsi="DFKai-SB"/>
        <w:u w:val="no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6.jpg"/><Relationship Id="rId13" Type="http://schemas.openxmlformats.org/officeDocument/2006/relationships/image" Target="media/image2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h8MCJGD1a3aHCBNxKDdlUT4kZg==">CgMxLjA4AHIhMVY5VEhzeU4tc0dYb1I1Ni0tVFRodjVZSjVIU0NmbmFZ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